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Notulen A.L.V. in Hotel de Rijper Eilanden                                                            12.00uur, 1</w:t>
      </w:r>
      <w:r>
        <w:rPr/>
        <w:t>7</w:t>
      </w:r>
      <w:r>
        <w:rPr/>
        <w:t>-03-202</w:t>
      </w:r>
      <w:r>
        <w:rPr/>
        <w:t>4</w:t>
      </w:r>
    </w:p>
    <w:p>
      <w:pPr>
        <w:pStyle w:val="Normal"/>
        <w:rPr/>
      </w:pPr>
      <w:r>
        <w:rPr/>
      </w:r>
    </w:p>
    <w:p>
      <w:pPr>
        <w:pStyle w:val="Normal"/>
        <w:rPr/>
      </w:pPr>
      <w:r>
        <w:rPr/>
      </w:r>
    </w:p>
    <w:p>
      <w:pPr>
        <w:pStyle w:val="Normal"/>
        <w:rPr/>
      </w:pPr>
      <w:r>
        <w:rPr/>
        <w:t>Aanwezig: Peter</w:t>
      </w:r>
    </w:p>
    <w:p>
      <w:pPr>
        <w:pStyle w:val="Normal"/>
        <w:rPr>
          <w:lang w:val="de-DE"/>
        </w:rPr>
      </w:pPr>
      <w:r>
        <w:rPr/>
        <w:t xml:space="preserve">                  </w:t>
      </w:r>
      <w:r>
        <w:rPr>
          <w:lang w:val="de-DE"/>
        </w:rPr>
        <w:t>Wiebe</w:t>
      </w:r>
    </w:p>
    <w:p>
      <w:pPr>
        <w:pStyle w:val="Normal"/>
        <w:rPr>
          <w:lang w:val="de-DE"/>
        </w:rPr>
      </w:pPr>
      <w:r>
        <w:rPr>
          <w:lang w:val="de-DE"/>
        </w:rPr>
        <w:t xml:space="preserve">                  </w:t>
      </w:r>
      <w:r>
        <w:rPr>
          <w:lang w:val="de-DE"/>
        </w:rPr>
        <w:t>Albert</w:t>
      </w:r>
    </w:p>
    <w:p>
      <w:pPr>
        <w:pStyle w:val="Normal"/>
        <w:rPr>
          <w:lang w:val="de-DE"/>
        </w:rPr>
      </w:pPr>
      <w:r>
        <w:rPr>
          <w:lang w:val="de-DE"/>
        </w:rPr>
        <w:t xml:space="preserve">                  </w:t>
      </w:r>
      <w:r>
        <w:rPr>
          <w:lang w:val="de-DE"/>
        </w:rPr>
        <w:t>Carlo</w:t>
      </w:r>
    </w:p>
    <w:p>
      <w:pPr>
        <w:pStyle w:val="Normal"/>
        <w:rPr>
          <w:lang w:val="de-DE"/>
        </w:rPr>
      </w:pPr>
      <w:r>
        <w:rPr>
          <w:lang w:val="de-DE"/>
        </w:rPr>
        <w:t xml:space="preserve">                  </w:t>
      </w:r>
      <w:r>
        <w:rPr>
          <w:lang w:val="de-DE"/>
        </w:rPr>
        <w:t>Benedetto</w:t>
        <w:br/>
      </w:r>
      <w:r>
        <w:rPr>
          <w:lang w:val="de-DE"/>
        </w:rPr>
        <w:t>Ludy Beumer</w:t>
      </w:r>
      <w:r>
        <w:rPr>
          <w:lang w:val="de-DE"/>
        </w:rPr>
        <w:br/>
        <w:t>J</w:t>
      </w:r>
      <w:r>
        <w:rPr>
          <w:lang w:val="de-DE"/>
        </w:rPr>
        <w:t>u</w:t>
      </w:r>
      <w:r>
        <w:rPr>
          <w:lang w:val="de-DE"/>
        </w:rPr>
        <w:t>les Tebbe</w:t>
      </w:r>
    </w:p>
    <w:p>
      <w:pPr>
        <w:pStyle w:val="Normal"/>
        <w:rPr>
          <w:lang w:val="de-DE"/>
        </w:rPr>
      </w:pPr>
      <w:r>
        <w:rPr>
          <w:lang w:val="de-DE"/>
        </w:rPr>
        <w:t>Erik Hobo</w:t>
      </w:r>
    </w:p>
    <w:p>
      <w:pPr>
        <w:pStyle w:val="Normal"/>
        <w:rPr>
          <w:lang w:val="de-DE"/>
        </w:rPr>
      </w:pPr>
      <w:r>
        <w:rPr>
          <w:lang w:val="de-DE"/>
        </w:rPr>
        <w:t>Hans Wijnen</w:t>
      </w:r>
    </w:p>
    <w:p>
      <w:pPr>
        <w:pStyle w:val="Normal"/>
        <w:rPr>
          <w:lang w:val="de-DE"/>
        </w:rPr>
      </w:pPr>
      <w:r>
        <w:rPr>
          <w:lang w:val="de-DE"/>
        </w:rPr>
        <w:t>Klaas Poutsma</w:t>
      </w:r>
    </w:p>
    <w:p>
      <w:pPr>
        <w:pStyle w:val="Normal"/>
        <w:rPr>
          <w:lang w:val="de-DE"/>
        </w:rPr>
      </w:pPr>
      <w:r>
        <w:rPr>
          <w:lang w:val="de-DE"/>
        </w:rPr>
        <w:t>Peter v Reymersdal</w:t>
      </w:r>
    </w:p>
    <w:p>
      <w:pPr>
        <w:pStyle w:val="Normal"/>
        <w:rPr>
          <w:lang w:val="de-DE"/>
        </w:rPr>
      </w:pPr>
      <w:r>
        <w:rPr>
          <w:lang w:val="de-DE"/>
        </w:rPr>
        <w:t>Cok vd H</w:t>
      </w:r>
      <w:r>
        <w:rPr>
          <w:lang w:val="de-DE"/>
        </w:rPr>
        <w:t>euvel</w:t>
      </w:r>
    </w:p>
    <w:p>
      <w:pPr>
        <w:pStyle w:val="Normal"/>
        <w:rPr>
          <w:lang w:val="de-DE"/>
        </w:rPr>
      </w:pPr>
      <w:r>
        <w:rPr>
          <w:lang w:val="de-DE"/>
        </w:rPr>
        <w:t xml:space="preserve">G </w:t>
      </w:r>
      <w:r>
        <w:rPr>
          <w:lang w:val="de-DE"/>
        </w:rPr>
        <w:t>Beuzekom</w:t>
      </w:r>
    </w:p>
    <w:p>
      <w:pPr>
        <w:pStyle w:val="Normal"/>
        <w:rPr>
          <w:lang w:val="de-DE"/>
        </w:rPr>
      </w:pPr>
      <w:r>
        <w:rPr>
          <w:lang w:val="de-DE"/>
        </w:rPr>
        <w:t>Kees Vergeer</w:t>
      </w:r>
    </w:p>
    <w:p>
      <w:pPr>
        <w:pStyle w:val="Normal"/>
        <w:rPr>
          <w:lang w:val="de-DE"/>
        </w:rPr>
      </w:pPr>
      <w:r>
        <w:rPr>
          <w:lang w:val="de-DE"/>
        </w:rPr>
        <w:t>Willem v Eck</w:t>
      </w:r>
    </w:p>
    <w:p>
      <w:pPr>
        <w:pStyle w:val="Normal"/>
        <w:rPr>
          <w:lang w:val="de-DE"/>
        </w:rPr>
      </w:pPr>
      <w:r>
        <w:rPr>
          <w:lang w:val="de-DE"/>
        </w:rPr>
        <w:t>Rob Boon</w:t>
      </w:r>
      <w:r>
        <w:rPr>
          <w:lang w:val="de-DE"/>
        </w:rPr>
        <w:br/>
        <w:t>Albert Brouwer</w:t>
      </w:r>
    </w:p>
    <w:p>
      <w:pPr>
        <w:pStyle w:val="Normal"/>
        <w:rPr>
          <w:lang w:val="de-DE"/>
        </w:rPr>
      </w:pPr>
      <w:r>
        <w:rPr>
          <w:lang w:val="de-DE"/>
        </w:rPr>
        <w:t>Frits Smink</w:t>
      </w:r>
    </w:p>
    <w:p>
      <w:pPr>
        <w:pStyle w:val="Normal"/>
        <w:rPr>
          <w:lang w:val="de-DE"/>
        </w:rPr>
      </w:pPr>
      <w:r>
        <w:rPr>
          <w:lang w:val="de-DE"/>
        </w:rPr>
        <w:t>Loek Touw</w:t>
        <w:br/>
        <w:t>Willis Wood</w:t>
        <w:br/>
        <w:t>Johan vd Veer</w:t>
        <w:br/>
        <w:t>Dirk  de Knegt</w:t>
        <w:br/>
        <w:t>De Reijne</w:t>
        <w:br/>
        <w:t>P vd Akker</w:t>
        <w:br/>
        <w:t>Jordie Nannes</w:t>
        <w:br/>
        <w:t>E Groenewelf</w:t>
        <w:br/>
        <w:t>Onno Sieswerda</w:t>
      </w:r>
    </w:p>
    <w:p>
      <w:pPr>
        <w:pStyle w:val="Normal"/>
        <w:rPr>
          <w:lang w:val="de-DE"/>
        </w:rPr>
      </w:pPr>
      <w:r>
        <w:rPr>
          <w:lang w:val="de-DE"/>
        </w:rPr>
      </w:r>
    </w:p>
    <w:p>
      <w:pPr>
        <w:pStyle w:val="Normal"/>
        <w:rPr>
          <w:lang w:val="de-DE"/>
        </w:rPr>
      </w:pPr>
      <w:r>
        <w:rPr>
          <w:lang w:val="de-DE"/>
        </w:rPr>
      </w:r>
    </w:p>
    <w:p>
      <w:pPr>
        <w:pStyle w:val="ListParagraph"/>
        <w:numPr>
          <w:ilvl w:val="0"/>
          <w:numId w:val="1"/>
        </w:numPr>
        <w:rPr/>
      </w:pPr>
      <w:r>
        <w:rPr/>
        <w:t>Opening door Peter om 12.</w:t>
      </w:r>
      <w:r>
        <w:rPr/>
        <w:t>10</w:t>
      </w:r>
      <w:r>
        <w:rPr/>
        <w:t>uur</w:t>
        <w:br/>
        <w:br/>
      </w:r>
    </w:p>
    <w:p>
      <w:pPr>
        <w:pStyle w:val="ListParagraph"/>
        <w:numPr>
          <w:ilvl w:val="0"/>
          <w:numId w:val="1"/>
        </w:numPr>
        <w:rPr/>
      </w:pPr>
      <w:r>
        <w:rPr/>
        <w:t>George vd Herk heeft een ingezonden brief  gedeponeerd.</w:t>
        <w:br/>
        <w:t>Dit heeft als inhoud dat hij zijn zorg uit dat het netwerk van onze voorzitter met hem straks verdwijnt. Hij steld een vicevoorzitter voor die met Peter gaat meelopen. Dit houdt in dat iemand zich gaat bezig houden met het kennismaken en onderhouden van contacten.</w:t>
        <w:br/>
        <w:t>Wordt vervolgd.</w:t>
        <w:br/>
        <w:t>In dezelfde brief vraagt George om toetreding tot het bestuur als algemeen bestuurder.</w:t>
        <w:br/>
      </w:r>
    </w:p>
    <w:p>
      <w:pPr>
        <w:pStyle w:val="ListParagraph"/>
        <w:numPr>
          <w:ilvl w:val="0"/>
          <w:numId w:val="1"/>
        </w:numPr>
        <w:rPr/>
      </w:pPr>
      <w:r>
        <w:rPr/>
        <w:t>Op de notulen geen opmerkingen, bij deze goed gekeurd.</w:t>
        <w:br/>
      </w:r>
    </w:p>
    <w:p>
      <w:pPr>
        <w:pStyle w:val="ListParagraph"/>
        <w:numPr>
          <w:ilvl w:val="0"/>
          <w:numId w:val="1"/>
        </w:numPr>
        <w:rPr/>
      </w:pPr>
      <w:r>
        <w:rPr/>
        <w:t>Herverkiezingen bestuursleden;</w:t>
        <w:br/>
        <w:t>Peter met 16 stemmen online en unaniem in de vergadering.</w:t>
        <w:br/>
        <w:t>Wiebe met 14 stemmen online en unaniem in de vergadering.</w:t>
        <w:br/>
        <w:t>Benedetto met 14 stemmen online en unaniem in de vergadering.</w:t>
        <w:br/>
        <w:t>George met 14 stemmen online en unaniem in de vergadering toegevoegd.</w:t>
        <w:br/>
        <w:br/>
        <w:br/>
        <w:br/>
      </w:r>
    </w:p>
    <w:p>
      <w:pPr>
        <w:pStyle w:val="ListParagraph"/>
        <w:numPr>
          <w:ilvl w:val="0"/>
          <w:numId w:val="1"/>
        </w:numPr>
        <w:rPr/>
      </w:pPr>
      <w:r>
        <w:rPr/>
        <w:t>De voorzitter spreekt tot de zaal. Dat de vereniging is van de leden voor de leden. En niet zoals wel eens wordt gesuggereerd dat de club er is voor Peter vd Zon. Dit houd ook in dat er vanuit de leden medewerking wordt gevraagd met het showen van motorfietsen, brengen en halen en assisteren op beurzen.</w:t>
        <w:br/>
        <w:t>Wordt vervolgd. Eenieder wordt gevraagd uit te kijken naar medewerking voor de clubdag ivm 75jaar Honda.</w:t>
        <w:br/>
        <w:t>De Honda Turbo club komt met een opengewerkt blok.</w:t>
        <w:br/>
        <w:t>We zoeken verder nog straat- en racefietsen, voornamelijk ook het kleine spul.</w:t>
        <w:br/>
      </w:r>
    </w:p>
    <w:p>
      <w:pPr>
        <w:pStyle w:val="ListParagraph"/>
        <w:numPr>
          <w:ilvl w:val="0"/>
          <w:numId w:val="1"/>
        </w:numPr>
        <w:rPr/>
      </w:pPr>
      <w:r>
        <w:rPr/>
        <w:t>De kascontrole is uitgevoerd door Rob Boon en Cok vd Heuvel. De laatste vervangt Fred Appelman die zich ziek heeft afgemeld. Rob geeft aan dat de cijfers in orde zijn.</w:t>
        <w:br/>
        <w:t>Bij deze geeft Rob de complimenten aan onze penningmeester voor zijn correcte werk.</w:t>
        <w:br/>
        <w:t>Door de kosten van ons clubblad neemt ons vermogen af, contributieverhoging is noodzakelijk. Afgesproken wordt dat we deze verhogen naar €35- voor iedereen, automatische incasso of overmaking. Daarna wordt elk jaar gekeken of verhogingen noodzakelijk zijn, verhoging alleen bij tekorten, we hoeven niet te groeien in kas.</w:t>
        <w:br/>
        <w:t>Dit wordt unaniem bevestigd door de vergadering.</w:t>
        <w:br/>
        <w:t>Cok stelt voor ook een verhoging voor de advertenties door te voeren.</w:t>
        <w:br/>
        <w:t>Jordi stelt voor een donatiepot bij de clubdag om extra kosten te kunnen vergoeden.</w:t>
        <w:br/>
        <w:t>Hierbij denken we aan hulp bij transport van motoren naar beurzen.</w:t>
        <w:br/>
        <w:t>Ludy opteerd voor een bijdrage van de leden bij grote evenementen.</w:t>
        <w:br/>
        <w:t>Dan leg je de kosten bij diegene die er van gebruik maken.</w:t>
        <w:br/>
      </w:r>
    </w:p>
    <w:p>
      <w:pPr>
        <w:pStyle w:val="ListParagraph"/>
        <w:numPr>
          <w:ilvl w:val="0"/>
          <w:numId w:val="1"/>
        </w:numPr>
        <w:rPr/>
      </w:pPr>
      <w:r>
        <w:rPr/>
        <w:t>Voor volgend jaar staan Cok en De Reijne als commisie.</w:t>
        <w:br/>
      </w:r>
    </w:p>
    <w:p>
      <w:pPr>
        <w:pStyle w:val="ListParagraph"/>
        <w:numPr>
          <w:ilvl w:val="0"/>
          <w:numId w:val="1"/>
        </w:numPr>
        <w:rPr/>
      </w:pPr>
      <w:r>
        <w:rPr/>
        <w:t>Wiebe geeft aan dat er voor de beurs van Leek geen animo meer is, dit jaar gaan we er dan ook niet staan. Aan de leden wordt wedrom gevraagd voor hulp hierbij.</w:t>
        <w:br/>
        <w:t>Albert geeft aan dat Venhuizen geen probleem is. Zo ook Rosmalen en Houten welke hij met George bestierd. Zij beide gaan kijken hoe de stands aantrekkelijker te maken.</w:t>
        <w:br/>
        <w:t>we gaan de huidige beurzen aan houden, moeten wel een format bedenken hoe de aanwezige motoren te beschermen.</w:t>
        <w:br/>
        <w:br/>
        <w:t>Peter geeft aan dat er ingeschreven moet worden bij de ritten ivm lunch en eventuele museumbezoeken. Dit geld zeker voor de Twenterit met een bezoek aan  het Museum van Kuiphuis in Saasfeld en de voorjaarsrit met het Oude ambachten museum in ter Schuur.</w:t>
        <w:br/>
        <w:t>Zo ook de Brasemerrit in Juni.</w:t>
        <w:br/>
        <w:t>Wordt nog aangehouden dat we het Follow-up systeem volgen.</w:t>
        <w:br/>
        <w:t>Als je niet weet wat dit inhoud, vraag er naar!!</w:t>
        <w:br/>
        <w:t>Bij de ritten houden we een registratieformulier aan, dit om aansprakelijkheid bij de bestuurder van het voertuig te houden. Het bestuur en de club is nooit aansprakelijk! Dit komt ook in de statuten te staan.</w:t>
        <w:br/>
        <w:t>Ludy stuurt Peter een voorbeeld hoe zij dat doen.</w:t>
        <w:br/>
        <w:br/>
        <w:t>75 jaar HONDA.</w:t>
        <w:br/>
        <w:t>Peter gaat hij Honda Benelux in Belgie proberen of zij iets kunnen bijdragen voor de clubdag.</w:t>
        <w:br/>
        <w:t>We hebben al toezeggingen voor wat C310 blokken, een opgewerkt turboblok, een opegwerkte CB 6 cilinder, Wiebe met een Goldwing K0, Peter met zijn Goldwing zijspan, wat kleine honda's door Ronald, 2 brommers door Lemstra. We hopen op nog veel meer.</w:t>
        <w:br/>
        <w:br/>
        <w:br/>
        <w:br/>
      </w:r>
    </w:p>
    <w:p>
      <w:pPr>
        <w:pStyle w:val="ListParagraph"/>
        <w:numPr>
          <w:ilvl w:val="0"/>
          <w:numId w:val="1"/>
        </w:numPr>
        <w:rPr/>
      </w:pPr>
      <w:r>
        <w:rPr/>
        <w:t>Peter zorgt voor back-up voor de bladen.</w:t>
        <w:br/>
        <w:t>Ludy geeft aan dat gedrukte bladen veel kosten met zich meebrengen, is het overdenken waard tot wanneer dit meerwaarde heeft. Bijvoorbeeld de website aantrekkelijker/ makkelijker te maken waardoor deze makkelijker te benaderen is?</w:t>
        <w:br/>
        <w:t>We gaan er over nadenken, ook wie dit zou moeten toepassen.</w:t>
        <w:br/>
      </w:r>
    </w:p>
    <w:p>
      <w:pPr>
        <w:pStyle w:val="ListParagraph"/>
        <w:numPr>
          <w:ilvl w:val="0"/>
          <w:numId w:val="1"/>
        </w:numPr>
        <w:rPr/>
      </w:pPr>
      <w:r>
        <w:rPr/>
        <w:t>Johan vraagt zich af of we zo strikt moeten omgaan met het woord klassieker.</w:t>
        <w:br/>
        <w:t>Alles wordt vanzelf ouder, misschien beter, iedereen met een leuke oude fiets is welkom.</w:t>
        <w:br/>
        <w:t>Voorbeeld: 1990 lijkt zo kort geleden, maar dan is je fiets meer dan 30 jaar oud :).</w:t>
        <w:br/>
        <w:br/>
        <w:t>Clubdag ideeen voor 2025, komt U maar.</w:t>
        <w:br/>
        <w:t>Vraag oude handelaren om een verhaal te brengen, zou leuk zijn.</w:t>
        <w:br/>
        <w:br/>
        <w:t>Carlo vraaagt aandacht voor de Whats app groep die hij in het beheer heeft.</w:t>
        <w:br/>
        <w:t>Sluit je aan als je dit leuk vindt!</w:t>
        <w:br/>
        <w:t>Dit wordt ook in ons clubblad vermeld.</w:t>
        <w:br/>
      </w:r>
    </w:p>
    <w:p>
      <w:pPr>
        <w:pStyle w:val="ListParagraph"/>
        <w:numPr>
          <w:ilvl w:val="0"/>
          <w:numId w:val="1"/>
        </w:numPr>
        <w:rPr/>
      </w:pPr>
      <w:r>
        <w:rPr/>
        <w:t>Sluiting om 13.25uur</w:t>
        <w:br/>
      </w:r>
    </w:p>
    <w:p>
      <w:pPr>
        <w:pStyle w:val="ListParagraph"/>
        <w:rPr/>
      </w:pPr>
      <w:r>
        <w:rPr/>
      </w:r>
    </w:p>
    <w:p>
      <w:pPr>
        <w:pStyle w:val="ListParagraph"/>
        <w:rPr/>
      </w:pPr>
      <w:r>
        <w:rPr/>
        <w:t xml:space="preserve">Na de lunch hebben we een lezing door </w:t>
      </w:r>
      <w:r>
        <w:rPr/>
        <w:t>Joop Poortegies over zijn creatie "de rainbowwarrior".</w:t>
      </w:r>
    </w:p>
    <w:p>
      <w:pPr>
        <w:pStyle w:val="ListParagraph"/>
        <w:rPr/>
      </w:pPr>
      <w:r>
        <w:rPr/>
      </w:r>
    </w:p>
    <w:p>
      <w:pPr>
        <w:pStyle w:val="ListParagraph"/>
        <w:rPr/>
      </w:pPr>
      <w:r>
        <w:rPr/>
      </w:r>
    </w:p>
    <w:p>
      <w:pPr>
        <w:pStyle w:val="ListParagraph"/>
        <w:rPr/>
      </w:pPr>
      <w:r>
        <w:rPr/>
      </w:r>
    </w:p>
    <w:p>
      <w:pPr>
        <w:pStyle w:val="ListParagraph"/>
        <w:rPr/>
      </w:pPr>
      <w:r>
        <w:rPr/>
        <w:t>Hij</w:t>
      </w:r>
      <w:r>
        <w:rPr/>
        <w:t xml:space="preserve"> word</w:t>
      </w:r>
      <w:r>
        <w:rPr/>
        <w:t>t</w:t>
      </w:r>
      <w:r>
        <w:rPr/>
        <w:t xml:space="preserve"> bedankt voor de moeite.</w:t>
      </w:r>
    </w:p>
    <w:p>
      <w:pPr>
        <w:pStyle w:val="ListParagraph"/>
        <w:rPr/>
      </w:pPr>
      <w:r>
        <w:rPr/>
      </w:r>
    </w:p>
    <w:p>
      <w:pPr>
        <w:pStyle w:val="ListParagraph"/>
        <w:rPr/>
      </w:pPr>
      <w:r>
        <w:rPr/>
      </w:r>
    </w:p>
    <w:p>
      <w:pPr>
        <w:pStyle w:val="ListParagraph"/>
        <w:rPr/>
      </w:pPr>
      <w:r>
        <w:rPr/>
      </w:r>
    </w:p>
    <w:p>
      <w:pPr>
        <w:pStyle w:val="ListParagraph"/>
        <w:rPr/>
      </w:pPr>
      <w:r>
        <w:rPr/>
        <w:t>Was getekend,</w:t>
      </w:r>
    </w:p>
    <w:p>
      <w:pPr>
        <w:pStyle w:val="ListParagraph"/>
        <w:rPr/>
      </w:pPr>
      <w:r>
        <w:rPr/>
      </w:r>
    </w:p>
    <w:p>
      <w:pPr>
        <w:pStyle w:val="ListParagraph"/>
        <w:rPr/>
      </w:pPr>
      <w:r>
        <w:rPr/>
        <w:t>Uw Secretaris, Benedetto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Arial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Voetteks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MT" w:hAnsi="ArialMT" w:cs="ArialMT"/>
        <w:color w:val="A9111C"/>
        <w:sz w:val="16"/>
        <w:szCs w:val="16"/>
      </w:rPr>
    </w:pPr>
    <w:r>
      <w:rPr>
        <w:rFonts w:cs="ArialMT" w:ascii="ArialMT" w:hAnsi="ArialMT"/>
        <w:color w:val="A9111C"/>
        <w:sz w:val="16"/>
        <w:szCs w:val="16"/>
      </w:rPr>
      <w:t>______________________________________________________________________________________________________</w:t>
    </w:r>
  </w:p>
  <w:p>
    <w:pPr>
      <w:pStyle w:val="Normal"/>
      <w:rPr>
        <w:rFonts w:ascii="ArialMT" w:hAnsi="ArialMT" w:cs="ArialMT"/>
        <w:color w:val="000000"/>
        <w:sz w:val="16"/>
        <w:szCs w:val="16"/>
      </w:rPr>
    </w:pPr>
    <w:r>
      <w:rPr>
        <w:rFonts w:cs="ArialMT" w:ascii="ArialMT" w:hAnsi="ArialMT"/>
        <w:color w:val="000000"/>
        <w:sz w:val="16"/>
        <w:szCs w:val="16"/>
      </w:rPr>
      <w:t>Secretaris KJMV Benedetto Mascini – Diemerschans 39 3432 CW Nieuwegein – 06 10461980 – secretaris@kjmv.nl</w:t>
    </w:r>
  </w:p>
  <w:p>
    <w:pPr>
      <w:pStyle w:val="Normal"/>
      <w:rPr>
        <w:sz w:val="16"/>
        <w:szCs w:val="16"/>
      </w:rPr>
    </w:pPr>
    <w:r>
      <w:rPr>
        <w:rFonts w:cs="ArialMT" w:ascii="ArialMT" w:hAnsi="ArialMT"/>
        <w:color w:val="000000"/>
        <w:sz w:val="16"/>
        <w:szCs w:val="16"/>
      </w:rPr>
      <w:t xml:space="preserve">www.kjmv.nl – Aangesloten bij de FEHAC – K.v.K. nr. 40637567 – Bankrelatie: Rabobank </w:t>
    </w:r>
    <w:r>
      <w:rPr>
        <w:rFonts w:cs="ArialMT" w:ascii="ArialMT" w:hAnsi="ArialMT"/>
        <w:color w:val="2D2D2D"/>
        <w:sz w:val="16"/>
        <w:szCs w:val="16"/>
      </w:rPr>
      <w:t>NL83RABO0117062332</w:t>
    </w:r>
  </w:p>
  <w:p>
    <w:pPr>
      <w:pStyle w:val="Voettekst"/>
      <w:rPr/>
    </w:pPr>
    <w:r>
      <w:rPr/>
    </w:r>
  </w:p>
  <w:p>
    <w:pPr>
      <w:pStyle w:val="Voetteks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MT" w:hAnsi="ArialMT" w:cs="ArialMT"/>
        <w:color w:val="A9111C"/>
        <w:sz w:val="16"/>
        <w:szCs w:val="16"/>
      </w:rPr>
    </w:pPr>
    <w:r>
      <w:rPr>
        <w:rFonts w:cs="ArialMT" w:ascii="ArialMT" w:hAnsi="ArialMT"/>
        <w:color w:val="A9111C"/>
        <w:sz w:val="16"/>
        <w:szCs w:val="16"/>
      </w:rPr>
      <w:t>______________________________________________________________________________________________________</w:t>
    </w:r>
  </w:p>
  <w:p>
    <w:pPr>
      <w:pStyle w:val="Normal"/>
      <w:rPr>
        <w:rFonts w:ascii="ArialMT" w:hAnsi="ArialMT" w:cs="ArialMT"/>
        <w:color w:val="000000"/>
        <w:sz w:val="16"/>
        <w:szCs w:val="16"/>
      </w:rPr>
    </w:pPr>
    <w:r>
      <w:rPr>
        <w:rFonts w:cs="ArialMT" w:ascii="ArialMT" w:hAnsi="ArialMT"/>
        <w:color w:val="000000"/>
        <w:sz w:val="16"/>
        <w:szCs w:val="16"/>
      </w:rPr>
      <w:t>Secretaris KJMV Benedetto Mascini – Diemerschans 39 3432 CW Nieuwegein – 06 10461980 – secretaris@kjmv.nl</w:t>
    </w:r>
  </w:p>
  <w:p>
    <w:pPr>
      <w:pStyle w:val="Normal"/>
      <w:rPr>
        <w:sz w:val="16"/>
        <w:szCs w:val="16"/>
      </w:rPr>
    </w:pPr>
    <w:r>
      <w:rPr>
        <w:rFonts w:cs="ArialMT" w:ascii="ArialMT" w:hAnsi="ArialMT"/>
        <w:color w:val="000000"/>
        <w:sz w:val="16"/>
        <w:szCs w:val="16"/>
      </w:rPr>
      <w:t xml:space="preserve">www.kjmv.nl – Aangesloten bij de FEHAC – K.v.K. nr. 40637567 – Bankrelatie: Rabobank </w:t>
    </w:r>
    <w:r>
      <w:rPr>
        <w:rFonts w:cs="ArialMT" w:ascii="ArialMT" w:hAnsi="ArialMT"/>
        <w:color w:val="2D2D2D"/>
        <w:sz w:val="16"/>
        <w:szCs w:val="16"/>
      </w:rPr>
      <w:t>NL83RABO0117062332</w:t>
    </w:r>
  </w:p>
  <w:p>
    <w:pPr>
      <w:pStyle w:val="Voettekst"/>
      <w:rPr/>
    </w:pPr>
    <w:r>
      <w:rPr/>
    </w:r>
  </w:p>
  <w:p>
    <w:pPr>
      <w:pStyle w:val="Voetteks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teks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tekst"/>
      <w:rPr/>
    </w:pPr>
    <w:r>
      <w:rPr/>
      <w:drawing>
        <wp:inline distT="0" distB="0" distL="0" distR="0">
          <wp:extent cx="2838450" cy="1081405"/>
          <wp:effectExtent l="0" t="0" r="0" b="0"/>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pic:cNvPicPr>
                    <a:picLocks noChangeAspect="1" noChangeArrowheads="1"/>
                  </pic:cNvPicPr>
                </pic:nvPicPr>
                <pic:blipFill>
                  <a:blip r:embed="rId1"/>
                  <a:stretch>
                    <a:fillRect/>
                  </a:stretch>
                </pic:blipFill>
                <pic:spPr bwMode="auto">
                  <a:xfrm>
                    <a:off x="0" y="0"/>
                    <a:ext cx="2838450" cy="1081405"/>
                  </a:xfrm>
                  <a:prstGeom prst="rect">
                    <a:avLst/>
                  </a:prstGeom>
                </pic:spPr>
              </pic:pic>
            </a:graphicData>
          </a:graphic>
        </wp:inline>
      </w:drawing>
    </w:r>
  </w:p>
  <w:p>
    <w:pPr>
      <w:pStyle w:val="Kopteks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tekst"/>
      <w:rPr/>
    </w:pPr>
    <w:r>
      <w:rPr/>
      <w:drawing>
        <wp:inline distT="0" distB="0" distL="0" distR="0">
          <wp:extent cx="2838450" cy="1081405"/>
          <wp:effectExtent l="0" t="0" r="0" b="0"/>
          <wp:docPr id="2"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
                  <pic:cNvPicPr>
                    <a:picLocks noChangeAspect="1" noChangeArrowheads="1"/>
                  </pic:cNvPicPr>
                </pic:nvPicPr>
                <pic:blipFill>
                  <a:blip r:embed="rId1"/>
                  <a:stretch>
                    <a:fillRect/>
                  </a:stretch>
                </pic:blipFill>
                <pic:spPr bwMode="auto">
                  <a:xfrm>
                    <a:off x="0" y="0"/>
                    <a:ext cx="2838450" cy="1081405"/>
                  </a:xfrm>
                  <a:prstGeom prst="rect">
                    <a:avLst/>
                  </a:prstGeom>
                </pic:spPr>
              </pic:pic>
            </a:graphicData>
          </a:graphic>
        </wp:inline>
      </w:drawing>
    </w:r>
  </w:p>
  <w:p>
    <w:pPr>
      <w:pStyle w:val="Kopteks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left"/>
    </w:pPr>
    <w:rPr>
      <w:rFonts w:ascii="Arial" w:hAnsi="Arial" w:eastAsia="Calibri" w:cs="Arial" w:eastAsiaTheme="minorHAnsi"/>
      <w:color w:val="auto"/>
      <w:kern w:val="0"/>
      <w:sz w:val="20"/>
      <w:szCs w:val="22"/>
      <w:lang w:val="nl-NL" w:eastAsia="en-US" w:bidi="ar-SA"/>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uiPriority w:val="99"/>
    <w:qFormat/>
    <w:rsid w:val="00f72522"/>
    <w:rPr>
      <w:rFonts w:ascii="Arial" w:hAnsi="Arial" w:cs="Arial"/>
      <w:sz w:val="20"/>
    </w:rPr>
  </w:style>
  <w:style w:type="character" w:styleId="VoettekstChar" w:customStyle="1">
    <w:name w:val="Voettekst Char"/>
    <w:basedOn w:val="DefaultParagraphFont"/>
    <w:uiPriority w:val="99"/>
    <w:qFormat/>
    <w:rsid w:val="00f72522"/>
    <w:rPr>
      <w:rFonts w:ascii="Arial" w:hAnsi="Arial" w:cs="Arial"/>
      <w:sz w:val="20"/>
    </w:rPr>
  </w:style>
  <w:style w:type="character" w:styleId="BallontekstChar" w:customStyle="1">
    <w:name w:val="Ballontekst Char"/>
    <w:basedOn w:val="DefaultParagraphFont"/>
    <w:link w:val="BalloonText"/>
    <w:uiPriority w:val="99"/>
    <w:semiHidden/>
    <w:qFormat/>
    <w:rsid w:val="00f72522"/>
    <w:rPr>
      <w:rFonts w:ascii="Segoe UI" w:hAnsi="Segoe UI" w:cs="Segoe UI"/>
      <w:sz w:val="18"/>
      <w:szCs w:val="18"/>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envoettekst">
    <w:name w:val="Kop- en voettekst"/>
    <w:basedOn w:val="Normal"/>
    <w:qFormat/>
    <w:pPr/>
    <w:rPr/>
  </w:style>
  <w:style w:type="paragraph" w:styleId="Koptekst">
    <w:name w:val="Header"/>
    <w:basedOn w:val="Normal"/>
    <w:link w:val="KoptekstChar"/>
    <w:uiPriority w:val="99"/>
    <w:unhideWhenUsed/>
    <w:rsid w:val="00f72522"/>
    <w:pPr>
      <w:tabs>
        <w:tab w:val="clear" w:pos="708"/>
        <w:tab w:val="center" w:pos="4536" w:leader="none"/>
        <w:tab w:val="right" w:pos="9072" w:leader="none"/>
      </w:tabs>
    </w:pPr>
    <w:rPr/>
  </w:style>
  <w:style w:type="paragraph" w:styleId="Voettekst">
    <w:name w:val="Footer"/>
    <w:basedOn w:val="Normal"/>
    <w:link w:val="VoettekstChar"/>
    <w:uiPriority w:val="99"/>
    <w:unhideWhenUsed/>
    <w:rsid w:val="00f72522"/>
    <w:pPr>
      <w:tabs>
        <w:tab w:val="clear" w:pos="708"/>
        <w:tab w:val="center" w:pos="4536" w:leader="none"/>
        <w:tab w:val="right" w:pos="9072" w:leader="none"/>
      </w:tabs>
    </w:pPr>
    <w:rPr/>
  </w:style>
  <w:style w:type="paragraph" w:styleId="BalloonText">
    <w:name w:val="Balloon Text"/>
    <w:basedOn w:val="Normal"/>
    <w:link w:val="BallontekstChar"/>
    <w:uiPriority w:val="99"/>
    <w:semiHidden/>
    <w:unhideWhenUsed/>
    <w:qFormat/>
    <w:rsid w:val="00f72522"/>
    <w:pPr/>
    <w:rPr>
      <w:rFonts w:ascii="Segoe UI" w:hAnsi="Segoe UI" w:cs="Segoe UI"/>
      <w:sz w:val="18"/>
      <w:szCs w:val="18"/>
    </w:rPr>
  </w:style>
  <w:style w:type="paragraph" w:styleId="ListParagraph">
    <w:name w:val="List Paragraph"/>
    <w:basedOn w:val="Normal"/>
    <w:uiPriority w:val="34"/>
    <w:qFormat/>
    <w:rsid w:val="00f75a00"/>
    <w:pPr>
      <w:spacing w:before="0" w:after="0"/>
      <w:ind w:left="720" w:hanging="0"/>
      <w:contextualSpacing/>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Application>LibreOffice/7.5.5.2$Windows_X86_64 LibreOffice_project/ca8fe7424262805f223b9a2334bc7181abbcbf5e</Application>
  <AppVersion>15.0000</AppVersion>
  <Pages>3</Pages>
  <Words>931</Words>
  <Characters>4930</Characters>
  <CharactersWithSpaces>5980</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2023-03-20T19:10:00Z</dcterms:created>
  <dc:creator>Benedetto Mascini</dc:creator>
  <dc:description/>
  <dc:language>nl-NL</dc:language>
  <cp:lastModifiedBy/>
  <dcterms:modified xsi:type="dcterms:W3CDTF">2024-03-19T21:34:11Z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a238cc-6af3-4341-9d32-201b7e04331f_ActionId">
    <vt:lpwstr>8189e6de-f2ad-45b8-b2ac-a47d4da1d788</vt:lpwstr>
  </property>
  <property fmtid="{D5CDD505-2E9C-101B-9397-08002B2CF9AE}" pid="3" name="MSIP_Label_64a238cc-6af3-4341-9d32-201b7e04331f_ContentBits">
    <vt:lpwstr>0</vt:lpwstr>
  </property>
  <property fmtid="{D5CDD505-2E9C-101B-9397-08002B2CF9AE}" pid="4" name="MSIP_Label_64a238cc-6af3-4341-9d32-201b7e04331f_Enabled">
    <vt:lpwstr>true</vt:lpwstr>
  </property>
  <property fmtid="{D5CDD505-2E9C-101B-9397-08002B2CF9AE}" pid="5" name="MSIP_Label_64a238cc-6af3-4341-9d32-201b7e04331f_Method">
    <vt:lpwstr>Standard</vt:lpwstr>
  </property>
  <property fmtid="{D5CDD505-2E9C-101B-9397-08002B2CF9AE}" pid="6" name="MSIP_Label_64a238cc-6af3-4341-9d32-201b7e04331f_Name">
    <vt:lpwstr>Internal</vt:lpwstr>
  </property>
  <property fmtid="{D5CDD505-2E9C-101B-9397-08002B2CF9AE}" pid="7" name="MSIP_Label_64a238cc-6af3-4341-9d32-201b7e04331f_SetDate">
    <vt:lpwstr>2023-01-30T16:42:20Z</vt:lpwstr>
  </property>
  <property fmtid="{D5CDD505-2E9C-101B-9397-08002B2CF9AE}" pid="8" name="MSIP_Label_64a238cc-6af3-4341-9d32-201b7e04331f_SiteId">
    <vt:lpwstr>09ebfde1-6505-4c31-942f-18875ff0189d</vt:lpwstr>
  </property>
</Properties>
</file>